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9358A" w:rsidRPr="002B77A3" w:rsidRDefault="001841AE" w:rsidP="00C056FD">
      <w:pPr>
        <w:pStyle w:val="Subtitle"/>
        <w:rPr>
          <w:rFonts w:ascii="Lucida Handwriting" w:hAnsi="Lucida Handwriting"/>
          <w:b/>
          <w:i w:val="0"/>
          <w:color w:val="000000" w:themeColor="text1"/>
          <w:sz w:val="36"/>
          <w:szCs w:val="36"/>
        </w:rPr>
      </w:pPr>
      <w:r w:rsidRPr="002B77A3">
        <w:rPr>
          <w:rFonts w:ascii="Lucida Handwriting" w:hAnsi="Lucida Handwriting"/>
          <w:b/>
          <w:i w:val="0"/>
          <w:color w:val="000000" w:themeColor="text1"/>
          <w:sz w:val="36"/>
          <w:szCs w:val="36"/>
        </w:rPr>
        <w:t>„IGRAJTE SE,</w:t>
      </w:r>
    </w:p>
    <w:p w:rsidR="001841AE" w:rsidRPr="002B77A3" w:rsidRDefault="001841AE" w:rsidP="001841AE">
      <w:pPr>
        <w:rPr>
          <w:rFonts w:ascii="Lucida Handwriting" w:hAnsi="Lucida Handwriting"/>
          <w:b/>
          <w:sz w:val="36"/>
          <w:szCs w:val="36"/>
        </w:rPr>
      </w:pPr>
      <w:r w:rsidRPr="002B77A3">
        <w:rPr>
          <w:rFonts w:ascii="Lucida Handwriting" w:hAnsi="Lucida Handwriting"/>
          <w:b/>
          <w:sz w:val="36"/>
          <w:szCs w:val="36"/>
        </w:rPr>
        <w:t>SKA</w:t>
      </w:r>
      <w:r w:rsidRPr="002B77A3">
        <w:rPr>
          <w:rFonts w:ascii="Freehand471 BT" w:hAnsi="Freehand471 BT"/>
          <w:b/>
          <w:sz w:val="36"/>
          <w:szCs w:val="36"/>
        </w:rPr>
        <w:t>Č</w:t>
      </w:r>
      <w:r w:rsidRPr="002B77A3">
        <w:rPr>
          <w:rFonts w:ascii="Lucida Handwriting" w:hAnsi="Lucida Handwriting"/>
          <w:b/>
          <w:sz w:val="36"/>
          <w:szCs w:val="36"/>
        </w:rPr>
        <w:t>ITE, VI</w:t>
      </w:r>
      <w:r w:rsidRPr="002B77A3">
        <w:rPr>
          <w:rFonts w:ascii="Freehand471 BT" w:hAnsi="Freehand471 BT"/>
          <w:b/>
          <w:sz w:val="36"/>
          <w:szCs w:val="36"/>
        </w:rPr>
        <w:t>Č</w:t>
      </w:r>
      <w:r w:rsidRPr="002B77A3">
        <w:rPr>
          <w:rFonts w:ascii="Lucida Handwriting" w:hAnsi="Lucida Handwriting"/>
          <w:b/>
          <w:sz w:val="36"/>
          <w:szCs w:val="36"/>
        </w:rPr>
        <w:t>ITE</w:t>
      </w:r>
    </w:p>
    <w:p w:rsidR="001841AE" w:rsidRPr="002B77A3" w:rsidRDefault="001841AE" w:rsidP="001841AE">
      <w:pPr>
        <w:rPr>
          <w:rFonts w:ascii="Lucida Handwriting" w:hAnsi="Lucida Handwriting"/>
          <w:b/>
          <w:sz w:val="36"/>
          <w:szCs w:val="36"/>
        </w:rPr>
      </w:pPr>
      <w:r w:rsidRPr="002B77A3">
        <w:rPr>
          <w:rFonts w:ascii="Lucida Handwriting" w:hAnsi="Lucida Handwriting"/>
          <w:b/>
          <w:sz w:val="36"/>
          <w:szCs w:val="36"/>
        </w:rPr>
        <w:t>SAMO NEMOJTE</w:t>
      </w:r>
    </w:p>
    <w:p w:rsidR="001841AE" w:rsidRPr="002B77A3" w:rsidRDefault="001841AE" w:rsidP="001841AE">
      <w:pPr>
        <w:rPr>
          <w:rFonts w:ascii="Lucida Handwriting" w:hAnsi="Lucida Handwriting"/>
          <w:b/>
          <w:sz w:val="36"/>
          <w:szCs w:val="36"/>
        </w:rPr>
      </w:pPr>
      <w:r w:rsidRPr="002B77A3">
        <w:rPr>
          <w:rFonts w:ascii="Lucida Handwriting" w:hAnsi="Lucida Handwriting"/>
          <w:b/>
          <w:sz w:val="36"/>
          <w:szCs w:val="36"/>
        </w:rPr>
        <w:t>GRIJEŠITI!“</w:t>
      </w:r>
    </w:p>
    <w:p w:rsidR="001841AE" w:rsidRDefault="001841AE" w:rsidP="001841AE">
      <w:pPr>
        <w:pStyle w:val="ListParagraph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-</w:t>
      </w:r>
      <w:r w:rsidRPr="001841AE">
        <w:rPr>
          <w:rFonts w:ascii="Lucida Handwriting" w:hAnsi="Lucida Handwriting"/>
          <w:b/>
          <w:sz w:val="36"/>
          <w:szCs w:val="36"/>
        </w:rPr>
        <w:t>don Bosco</w:t>
      </w:r>
    </w:p>
    <w:p w:rsidR="001841AE" w:rsidRDefault="001841AE" w:rsidP="001841AE">
      <w:pPr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noProof/>
          <w:sz w:val="36"/>
          <w:szCs w:val="36"/>
          <w:lang w:eastAsia="hr-HR"/>
        </w:rPr>
        <w:drawing>
          <wp:inline distT="0" distB="0" distL="0" distR="0">
            <wp:extent cx="1892877" cy="2102316"/>
            <wp:effectExtent l="133350" t="114300" r="335973" b="278934"/>
            <wp:docPr id="1" name="Picture 1" descr="C:\Users\elaac\AppData\Local\Microsoft\Windows\INetCache\IE\Q92VJ1OA\donbosc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ac\AppData\Local\Microsoft\Windows\INetCache\IE\Q92VJ1OA\donbosco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72" cy="2102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41AE" w:rsidRDefault="001841AE" w:rsidP="001841AE">
      <w:pPr>
        <w:rPr>
          <w:rFonts w:ascii="Lucida Handwriting" w:hAnsi="Lucida Handwriting"/>
          <w:b/>
          <w:sz w:val="36"/>
          <w:szCs w:val="36"/>
        </w:rPr>
      </w:pPr>
    </w:p>
    <w:p w:rsidR="001841AE" w:rsidRDefault="001841AE" w:rsidP="001841AE">
      <w:pPr>
        <w:rPr>
          <w:rFonts w:ascii="Lucida Handwriting" w:hAnsi="Lucida Handwriting"/>
          <w:b/>
          <w:sz w:val="36"/>
          <w:szCs w:val="36"/>
        </w:rPr>
      </w:pPr>
    </w:p>
    <w:p w:rsidR="001841AE" w:rsidRDefault="001841AE" w:rsidP="001841AE">
      <w:pPr>
        <w:pStyle w:val="NoSpacing"/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1900052" cy="1900052"/>
            <wp:effectExtent l="0" t="0" r="0" b="0"/>
            <wp:docPr id="4" name="Picture 4" descr="C:\Users\elaac\AppData\Local\Microsoft\Windows\INetCache\IE\L1Y2IV6G\Salesians_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aac\AppData\Local\Microsoft\Windows\INetCache\IE\L1Y2IV6G\Salesians_logo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11" cy="190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1AE" w:rsidRPr="001841AE" w:rsidRDefault="001841AE" w:rsidP="001841AE">
      <w:pPr>
        <w:pStyle w:val="NoSpacing"/>
        <w:jc w:val="center"/>
        <w:rPr>
          <w:rFonts w:asciiTheme="majorHAnsi" w:hAnsiTheme="majorHAnsi" w:cstheme="majorHAnsi"/>
          <w:b/>
        </w:rPr>
      </w:pPr>
      <w:r w:rsidRPr="001841AE">
        <w:rPr>
          <w:rFonts w:asciiTheme="majorHAnsi" w:hAnsiTheme="majorHAnsi" w:cstheme="majorHAnsi"/>
          <w:b/>
        </w:rPr>
        <w:t>HRVATSKA SALEZIJANSKA</w:t>
      </w:r>
    </w:p>
    <w:p w:rsidR="001841AE" w:rsidRPr="001841AE" w:rsidRDefault="001841AE" w:rsidP="001841AE">
      <w:pPr>
        <w:pStyle w:val="NoSpacing"/>
        <w:jc w:val="center"/>
        <w:rPr>
          <w:rFonts w:asciiTheme="majorHAnsi" w:hAnsiTheme="majorHAnsi" w:cstheme="majorHAnsi"/>
          <w:b/>
        </w:rPr>
      </w:pPr>
      <w:r w:rsidRPr="001841AE">
        <w:rPr>
          <w:rFonts w:asciiTheme="majorHAnsi" w:hAnsiTheme="majorHAnsi" w:cstheme="majorHAnsi"/>
          <w:b/>
        </w:rPr>
        <w:t>PROVINCIJA</w:t>
      </w:r>
    </w:p>
    <w:p w:rsidR="001841AE" w:rsidRPr="001841AE" w:rsidRDefault="001841AE" w:rsidP="001841AE">
      <w:pPr>
        <w:pStyle w:val="NoSpacing"/>
        <w:jc w:val="center"/>
        <w:rPr>
          <w:rFonts w:asciiTheme="majorHAnsi" w:hAnsiTheme="majorHAnsi" w:cstheme="majorHAnsi"/>
          <w:b/>
        </w:rPr>
      </w:pPr>
    </w:p>
    <w:p w:rsidR="001841AE" w:rsidRPr="001841AE" w:rsidRDefault="001841AE" w:rsidP="001841AE">
      <w:pPr>
        <w:pStyle w:val="NoSpacing"/>
        <w:jc w:val="center"/>
        <w:rPr>
          <w:rFonts w:asciiTheme="majorHAnsi" w:hAnsiTheme="majorHAnsi" w:cstheme="majorHAnsi"/>
          <w:b/>
        </w:rPr>
      </w:pPr>
      <w:r w:rsidRPr="001841AE">
        <w:rPr>
          <w:rFonts w:asciiTheme="majorHAnsi" w:hAnsiTheme="majorHAnsi" w:cstheme="majorHAnsi"/>
          <w:b/>
        </w:rPr>
        <w:t>POVJERENSTVO ZA</w:t>
      </w:r>
    </w:p>
    <w:p w:rsidR="000D254C" w:rsidRPr="001841AE" w:rsidRDefault="001841AE" w:rsidP="000D254C">
      <w:pPr>
        <w:pStyle w:val="NoSpacing"/>
        <w:jc w:val="center"/>
        <w:rPr>
          <w:rFonts w:asciiTheme="majorHAnsi" w:hAnsiTheme="majorHAnsi" w:cstheme="majorHAnsi"/>
          <w:b/>
        </w:rPr>
      </w:pPr>
      <w:r w:rsidRPr="001841AE">
        <w:rPr>
          <w:rFonts w:asciiTheme="majorHAnsi" w:hAnsiTheme="majorHAnsi" w:cstheme="majorHAnsi"/>
          <w:b/>
        </w:rPr>
        <w:t>PASTORAL MLADIH</w:t>
      </w:r>
    </w:p>
    <w:p w:rsidR="001841AE" w:rsidRDefault="001841AE" w:rsidP="001841AE">
      <w:pPr>
        <w:pStyle w:val="NoSpacing"/>
      </w:pPr>
    </w:p>
    <w:p w:rsidR="001841AE" w:rsidRPr="001841AE" w:rsidRDefault="001841AE" w:rsidP="001841AE">
      <w:pPr>
        <w:pStyle w:val="NoSpacing"/>
        <w:jc w:val="center"/>
      </w:pPr>
    </w:p>
    <w:p w:rsidR="001841AE" w:rsidRPr="001370C0" w:rsidRDefault="001370C0" w:rsidP="001841AE">
      <w:pPr>
        <w:pStyle w:val="NoSpacing"/>
        <w:jc w:val="center"/>
        <w:rPr>
          <w:rFonts w:ascii="Cambria Math" w:hAnsi="Cambria Math"/>
          <w:b/>
          <w:color w:val="FF0000"/>
          <w:sz w:val="32"/>
          <w:szCs w:val="32"/>
        </w:rPr>
      </w:pPr>
      <w:r w:rsidRPr="001370C0">
        <w:rPr>
          <w:rFonts w:ascii="Cambria Math" w:hAnsi="Cambria Math"/>
          <w:b/>
          <w:color w:val="FF0000"/>
          <w:sz w:val="32"/>
          <w:szCs w:val="32"/>
        </w:rPr>
        <w:t>Župa sv. Ivana Bosca, Podsused</w:t>
      </w:r>
    </w:p>
    <w:p w:rsidR="001841AE" w:rsidRDefault="007106C1" w:rsidP="001841AE">
      <w:pPr>
        <w:pStyle w:val="NoSpacing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.35pt;margin-top:7.4pt;width:197.7pt;height:190.2pt;z-index:251662336" fillcolor="white [3201]" strokecolor="#00b0f0" strokeweight="3pt">
            <v:shadow color="#868686"/>
            <v:textbox style="mso-next-textbox:#_x0000_s1032">
              <w:txbxContent>
                <w:p w:rsidR="0094247A" w:rsidRPr="0094247A" w:rsidRDefault="0094247A" w:rsidP="0094247A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ZA VIŠE INFORMACIJA: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ŽUPNIK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DON RUDOLF BELKO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098 942 3120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ASISTENT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MARIJAN ZOVAK</w:t>
                  </w:r>
                </w:p>
                <w:p w:rsidR="0094247A" w:rsidRPr="0094247A" w:rsidRDefault="0094247A" w:rsidP="0094247A">
                  <w:pPr>
                    <w:pStyle w:val="NoSpacing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4247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099 788 7163</w:t>
                  </w:r>
                </w:p>
              </w:txbxContent>
            </v:textbox>
          </v:shape>
        </w:pict>
      </w: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</w:pPr>
    </w:p>
    <w:p w:rsidR="001841AE" w:rsidRDefault="001841AE" w:rsidP="001841AE">
      <w:pPr>
        <w:pStyle w:val="NoSpacing"/>
        <w:jc w:val="center"/>
      </w:pPr>
    </w:p>
    <w:p w:rsidR="001841AE" w:rsidRDefault="007106C1" w:rsidP="001841AE">
      <w:pPr>
        <w:pStyle w:val="NoSpacing"/>
        <w:jc w:val="center"/>
        <w:rPr>
          <w:rFonts w:ascii="Comic Sans MS" w:hAnsi="Comic Sans MS"/>
          <w:b/>
          <w:noProof/>
          <w:sz w:val="40"/>
          <w:szCs w:val="40"/>
          <w:lang w:eastAsia="hr-HR"/>
        </w:rPr>
      </w:pPr>
      <w:r>
        <w:rPr>
          <w:rFonts w:ascii="Comic Sans MS" w:hAnsi="Comic Sans MS"/>
          <w:b/>
          <w:noProof/>
          <w:sz w:val="40"/>
          <w:szCs w:val="40"/>
          <w:lang w:eastAsia="hr-HR"/>
        </w:rPr>
        <w:lastRenderedPageBreak/>
        <w:pict>
          <v:shape id="_x0000_s1027" type="#_x0000_t202" style="position:absolute;left:0;text-align:left;margin-left:29.8pt;margin-top:-46.15pt;width:223.55pt;height:212.8pt;z-index:251659264" fillcolor="white [3201]" strokecolor="#ffc000 [3207]" strokeweight="4.5pt">
            <v:stroke dashstyle="dash"/>
            <v:shadow color="#868686"/>
            <v:textbox style="mso-next-textbox:#_x0000_s1027">
              <w:txbxContent>
                <w:p w:rsidR="001841AE" w:rsidRPr="001841AE" w:rsidRDefault="001841AE" w:rsidP="001841AE">
                  <w:pPr>
                    <w:jc w:val="center"/>
                    <w:rPr>
                      <w:rFonts w:ascii="Gill Sans Ultra Bold Condensed" w:hAnsi="Gill Sans Ultra Bold Condensed"/>
                      <w:sz w:val="52"/>
                      <w:szCs w:val="52"/>
                    </w:rPr>
                  </w:pPr>
                  <w:r w:rsidRPr="001841AE">
                    <w:rPr>
                      <w:rFonts w:ascii="Gill Sans Ultra Bold Condensed" w:hAnsi="Gill Sans Ultra Bold Condensed"/>
                      <w:sz w:val="52"/>
                      <w:szCs w:val="52"/>
                    </w:rPr>
                    <w:t xml:space="preserve">LJETNI </w:t>
                  </w:r>
                  <w:r>
                    <w:rPr>
                      <w:rFonts w:ascii="Comic Sans MS" w:hAnsi="Comic Sans MS"/>
                      <w:b/>
                      <w:noProof/>
                      <w:sz w:val="40"/>
                      <w:szCs w:val="40"/>
                      <w:lang w:eastAsia="hr-HR"/>
                    </w:rPr>
                    <w:drawing>
                      <wp:inline distT="0" distB="0" distL="0" distR="0">
                        <wp:extent cx="438150" cy="371849"/>
                        <wp:effectExtent l="19050" t="0" r="0" b="0"/>
                        <wp:docPr id="8" name="Picture 23" descr="C:\Users\elaac\AppData\Local\Microsoft\Windows\INetCache\IE\SUDR8GMC\cartoon-sun-hi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elaac\AppData\Local\Microsoft\Windows\INetCache\IE\SUDR8GMC\cartoon-sun-hi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341" cy="371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1AE" w:rsidRPr="001841AE" w:rsidRDefault="001841AE" w:rsidP="001841AE">
                  <w:pPr>
                    <w:jc w:val="center"/>
                    <w:rPr>
                      <w:rFonts w:ascii="Broadway" w:hAnsi="Broadway"/>
                      <w:b/>
                      <w:sz w:val="52"/>
                      <w:szCs w:val="52"/>
                    </w:rPr>
                  </w:pPr>
                  <w:r w:rsidRPr="001841AE">
                    <w:rPr>
                      <w:rFonts w:ascii="Broadway" w:hAnsi="Broadway"/>
                      <w:b/>
                      <w:sz w:val="52"/>
                      <w:szCs w:val="52"/>
                    </w:rPr>
                    <w:t xml:space="preserve">ORATORIJ </w:t>
                  </w:r>
                </w:p>
                <w:p w:rsidR="001370C0" w:rsidRDefault="001841AE" w:rsidP="001370C0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  <w:r w:rsidRPr="001841AE">
                    <w:rPr>
                      <w:rFonts w:ascii="Freehand591 BT" w:hAnsi="Freehand591 BT"/>
                      <w:b/>
                      <w:sz w:val="52"/>
                      <w:szCs w:val="52"/>
                    </w:rPr>
                    <w:t>2017.</w:t>
                  </w:r>
                </w:p>
                <w:p w:rsidR="001841AE" w:rsidRPr="001841AE" w:rsidRDefault="001841AE" w:rsidP="001841AE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1841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OD 26.6. DO 7.7.</w:t>
                  </w:r>
                </w:p>
                <w:p w:rsidR="001841AE" w:rsidRDefault="001841AE" w:rsidP="001841AE">
                  <w:pPr>
                    <w:pStyle w:val="NoSpacing"/>
                    <w:jc w:val="center"/>
                    <w:rPr>
                      <w:rFonts w:ascii="Rockwell Extra Bold" w:hAnsi="Rockwell Extra Bold"/>
                      <w:b/>
                    </w:rPr>
                  </w:pPr>
                  <w:r w:rsidRPr="001841AE">
                    <w:rPr>
                      <w:rFonts w:ascii="Rockwell Extra Bold" w:hAnsi="Rockwell Extra Bold"/>
                      <w:b/>
                    </w:rPr>
                    <w:t>(</w:t>
                  </w:r>
                  <w:r w:rsidRPr="001841AE">
                    <w:rPr>
                      <w:rFonts w:ascii="Rockwell Extra Bold" w:hAnsi="Rockwell Extra Bold"/>
                      <w:b/>
                      <w:u w:val="single"/>
                    </w:rPr>
                    <w:t>OSIM VIKENDOM</w:t>
                  </w:r>
                  <w:r w:rsidRPr="001841AE">
                    <w:rPr>
                      <w:rFonts w:ascii="Rockwell Extra Bold" w:hAnsi="Rockwell Extra Bold"/>
                      <w:b/>
                    </w:rPr>
                    <w:t>)</w:t>
                  </w:r>
                </w:p>
                <w:p w:rsidR="00011272" w:rsidRDefault="00011272" w:rsidP="001841AE">
                  <w:pPr>
                    <w:pStyle w:val="NoSpacing"/>
                    <w:jc w:val="center"/>
                    <w:rPr>
                      <w:rFonts w:ascii="Rockwell Extra Bold" w:hAnsi="Rockwell Extra Bold"/>
                      <w:b/>
                    </w:rPr>
                  </w:pPr>
                </w:p>
                <w:p w:rsidR="00011272" w:rsidRPr="00011272" w:rsidRDefault="00187DDE" w:rsidP="001841AE">
                  <w:pPr>
                    <w:pStyle w:val="NoSpacing"/>
                    <w:jc w:val="center"/>
                    <w:rPr>
                      <w:rFonts w:ascii="Georgia Pro Semibold" w:hAnsi="Georgia Pro Semibold"/>
                      <w:b/>
                      <w:sz w:val="32"/>
                      <w:szCs w:val="32"/>
                    </w:rPr>
                  </w:pPr>
                  <w:r>
                    <w:rPr>
                      <w:rFonts w:ascii="Georgia Pro Semibold" w:hAnsi="Georgia Pro Semibold"/>
                      <w:b/>
                      <w:sz w:val="32"/>
                      <w:szCs w:val="32"/>
                    </w:rPr>
                    <w:t xml:space="preserve"> 9h-12h i </w:t>
                  </w:r>
                  <w:r w:rsidR="00011272" w:rsidRPr="00011272">
                    <w:rPr>
                      <w:rFonts w:ascii="Georgia Pro Semibold" w:hAnsi="Georgia Pro Semibold"/>
                      <w:b/>
                      <w:sz w:val="32"/>
                      <w:szCs w:val="32"/>
                    </w:rPr>
                    <w:t>15h-18h</w:t>
                  </w:r>
                </w:p>
                <w:p w:rsidR="00011272" w:rsidRPr="001841AE" w:rsidRDefault="00011272" w:rsidP="001841AE">
                  <w:pPr>
                    <w:pStyle w:val="NoSpacing"/>
                    <w:jc w:val="center"/>
                    <w:rPr>
                      <w:rFonts w:ascii="Rockwell Extra Bold" w:hAnsi="Rockwell Extra Bold"/>
                      <w:b/>
                      <w:szCs w:val="36"/>
                    </w:rPr>
                  </w:pPr>
                </w:p>
                <w:p w:rsid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36"/>
                      <w:szCs w:val="36"/>
                    </w:rPr>
                  </w:pPr>
                </w:p>
                <w:p w:rsidR="001841AE" w:rsidRP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28"/>
                      <w:szCs w:val="28"/>
                    </w:rPr>
                  </w:pPr>
                </w:p>
                <w:p w:rsid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</w:p>
                <w:p w:rsidR="001841AE" w:rsidRP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36"/>
                      <w:szCs w:val="36"/>
                    </w:rPr>
                  </w:pPr>
                </w:p>
                <w:p w:rsid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</w:p>
                <w:p w:rsid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</w:p>
                <w:p w:rsid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</w:p>
                <w:p w:rsidR="001841AE" w:rsidRPr="001841AE" w:rsidRDefault="001841AE" w:rsidP="001841AE">
                  <w:pPr>
                    <w:jc w:val="center"/>
                    <w:rPr>
                      <w:rFonts w:ascii="Freehand591 BT" w:hAnsi="Freehand591 BT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7106C1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hr-HR"/>
        </w:rPr>
        <w:pict>
          <v:shape id="_x0000_s1029" type="#_x0000_t202" style="position:absolute;left:0;text-align:left;margin-left:29.8pt;margin-top:11.2pt;width:223.55pt;height:178.25pt;z-index:251660288" fillcolor="white [3201]" strokecolor="red" strokeweight="4.5pt">
            <v:stroke dashstyle="dash"/>
            <v:shadow color="#868686"/>
            <v:textbox style="mso-next-textbox:#_x0000_s1029">
              <w:txbxContent>
                <w:p w:rsidR="00E51854" w:rsidRPr="00224C13" w:rsidRDefault="00224C13" w:rsidP="00224C13">
                  <w:pPr>
                    <w:pStyle w:val="NoSpacing"/>
                    <w:jc w:val="center"/>
                    <w:rPr>
                      <w:rFonts w:ascii="Bodoni MT Black" w:hAnsi="Bodoni MT Black"/>
                      <w:b/>
                      <w:color w:val="00B050"/>
                      <w:sz w:val="28"/>
                      <w:u w:val="single"/>
                    </w:rPr>
                  </w:pPr>
                  <w:r w:rsidRPr="00224C13">
                    <w:rPr>
                      <w:rFonts w:ascii="Bodoni MT Black" w:hAnsi="Bodoni MT Black"/>
                      <w:b/>
                      <w:color w:val="00B050"/>
                      <w:sz w:val="28"/>
                      <w:u w:val="single"/>
                    </w:rPr>
                    <w:t>PRIJAVE</w:t>
                  </w:r>
                </w:p>
                <w:p w:rsidR="00224C13" w:rsidRPr="00DD6813" w:rsidRDefault="00224C13" w:rsidP="00224C13">
                  <w:pPr>
                    <w:pStyle w:val="NoSpacing"/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</w:pPr>
                  <w:r w:rsidRPr="00DD6813"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  <w:t xml:space="preserve">                     </w:t>
                  </w:r>
                  <w:r w:rsidR="00323317"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  <w:tab/>
                    <w:t xml:space="preserve">     </w:t>
                  </w:r>
                  <w:r w:rsidRPr="00DD6813"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  <w:t xml:space="preserve">  TKO?</w:t>
                  </w:r>
                </w:p>
                <w:p w:rsidR="00224C13" w:rsidRPr="00DD6813" w:rsidRDefault="00830C81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>DJECA SA ZAVRŠ</w:t>
                  </w:r>
                  <w:r w:rsidR="00224C13" w:rsidRPr="00DD6813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ENIM 2. RAZREDOM – </w:t>
                  </w:r>
                  <w:r w:rsidR="00DD6813" w:rsidRPr="00DD6813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ZAVRŠENI </w:t>
                  </w:r>
                  <w:r w:rsidR="00224C13" w:rsidRPr="00DD6813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>8.</w:t>
                  </w:r>
                  <w:r w:rsidR="00DD6813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 RAZRED</w:t>
                  </w:r>
                </w:p>
                <w:p w:rsidR="00323317" w:rsidRDefault="00323317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</w:pPr>
                </w:p>
                <w:p w:rsidR="00224C13" w:rsidRPr="00DD6813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</w:pPr>
                  <w:r w:rsidRPr="00DD6813"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  <w:t>KADA?</w:t>
                  </w:r>
                </w:p>
                <w:p w:rsidR="00224C13" w:rsidRPr="00323317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</w:pPr>
                  <w:r w:rsidRPr="00323317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>6.6. – 18.6.</w:t>
                  </w:r>
                </w:p>
                <w:p w:rsidR="00224C13" w:rsidRPr="00323317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</w:pPr>
                  <w:r w:rsidRPr="00323317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>PON</w:t>
                  </w:r>
                  <w:r w:rsidR="00830C81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23317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- SUB IZA VEČERNJE </w:t>
                  </w:r>
                </w:p>
                <w:p w:rsidR="00224C13" w:rsidRPr="00323317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</w:pPr>
                  <w:r w:rsidRPr="00323317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 xml:space="preserve"> MISE (18:30)</w:t>
                  </w:r>
                </w:p>
                <w:p w:rsidR="00224C13" w:rsidRPr="00323317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</w:pPr>
                  <w:r w:rsidRPr="00323317">
                    <w:rPr>
                      <w:rFonts w:ascii="Verdana Pro Black" w:hAnsi="Verdana Pro Black"/>
                      <w:b/>
                      <w:color w:val="000000" w:themeColor="text1"/>
                      <w:sz w:val="20"/>
                      <w:szCs w:val="20"/>
                    </w:rPr>
                    <w:t>NEDJELJA IZA MISE U 10:30</w:t>
                  </w:r>
                </w:p>
                <w:p w:rsidR="00323317" w:rsidRDefault="00323317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color w:val="FF0000"/>
                      <w:sz w:val="20"/>
                      <w:szCs w:val="20"/>
                    </w:rPr>
                  </w:pPr>
                </w:p>
                <w:p w:rsidR="001841AE" w:rsidRPr="00323317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</w:pPr>
                  <w:r w:rsidRPr="00323317">
                    <w:rPr>
                      <w:rFonts w:ascii="Verdana Pro Black" w:hAnsi="Verdana Pro Black"/>
                      <w:b/>
                      <w:color w:val="FF0000"/>
                      <w:sz w:val="20"/>
                      <w:szCs w:val="20"/>
                    </w:rPr>
                    <w:t>GDJE?</w:t>
                  </w:r>
                </w:p>
                <w:p w:rsidR="00224C13" w:rsidRPr="00DD6813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color w:val="000000" w:themeColor="text1"/>
                      <w:sz w:val="20"/>
                      <w:szCs w:val="20"/>
                    </w:rPr>
                  </w:pPr>
                  <w:r w:rsidRPr="00DD6813">
                    <w:rPr>
                      <w:rFonts w:ascii="Verdana Pro Black" w:hAnsi="Verdana Pro Black"/>
                      <w:color w:val="000000" w:themeColor="text1"/>
                      <w:sz w:val="20"/>
                      <w:szCs w:val="20"/>
                    </w:rPr>
                    <w:t>U ŽUPNOM UREDU CRKVE SV. IVANA BOSCA</w:t>
                  </w:r>
                </w:p>
                <w:p w:rsidR="00224C13" w:rsidRPr="00DD6813" w:rsidRDefault="00224C13" w:rsidP="001841AE">
                  <w:pPr>
                    <w:pStyle w:val="NoSpacing"/>
                    <w:jc w:val="center"/>
                    <w:rPr>
                      <w:rFonts w:ascii="Verdana Pro Black" w:hAnsi="Verdana Pro Black"/>
                      <w:color w:val="000000" w:themeColor="text1"/>
                      <w:sz w:val="20"/>
                      <w:szCs w:val="20"/>
                    </w:rPr>
                  </w:pPr>
                </w:p>
                <w:p w:rsidR="00224C13" w:rsidRDefault="00224C13" w:rsidP="001841AE">
                  <w:pPr>
                    <w:pStyle w:val="NoSpacing"/>
                    <w:jc w:val="center"/>
                    <w:rPr>
                      <w:rFonts w:ascii="Gill Sans Nova" w:hAnsi="Gill Sans Nova"/>
                      <w:color w:val="000000" w:themeColor="text1"/>
                    </w:rPr>
                  </w:pPr>
                </w:p>
                <w:p w:rsidR="00224C13" w:rsidRDefault="00224C13" w:rsidP="00224C13">
                  <w:pPr>
                    <w:pStyle w:val="NoSpacing"/>
                    <w:rPr>
                      <w:rFonts w:ascii="Gill Sans Nova" w:hAnsi="Gill Sans Nova"/>
                      <w:color w:val="000000" w:themeColor="text1"/>
                    </w:rPr>
                  </w:pPr>
                </w:p>
                <w:p w:rsidR="001841AE" w:rsidRPr="001841AE" w:rsidRDefault="001841AE" w:rsidP="001841AE">
                  <w:pPr>
                    <w:pStyle w:val="NoSpacing"/>
                    <w:jc w:val="center"/>
                    <w:rPr>
                      <w:rFonts w:ascii="Gill Sans Nova" w:hAnsi="Gill Sans Nova"/>
                      <w:color w:val="000000" w:themeColor="text1"/>
                    </w:rPr>
                  </w:pPr>
                </w:p>
                <w:p w:rsidR="001841AE" w:rsidRPr="001841AE" w:rsidRDefault="001841AE" w:rsidP="001841AE">
                  <w:pPr>
                    <w:pStyle w:val="NoSpacing"/>
                    <w:jc w:val="center"/>
                    <w:rPr>
                      <w:rFonts w:ascii="Gill Sans Nova" w:hAnsi="Gill Sans Nova" w:cstheme="majorHAnsi"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</w:t>
      </w:r>
    </w:p>
    <w:p w:rsidR="001841AE" w:rsidRDefault="001841AE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</w:p>
    <w:p w:rsidR="001841AE" w:rsidRPr="001841AE" w:rsidRDefault="007106C1" w:rsidP="001841AE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hr-HR"/>
        </w:rPr>
        <w:pict>
          <v:shape id="_x0000_s1030" type="#_x0000_t202" style="position:absolute;left:0;text-align:left;margin-left:29.8pt;margin-top:6.35pt;width:223.55pt;height:138.65pt;z-index:251661312" fillcolor="white [3201]" strokecolor="#70ad47 [3209]" strokeweight="4.5pt">
            <v:stroke dashstyle="dash"/>
            <v:shadow color="#868686"/>
            <v:textbox style="mso-next-textbox:#_x0000_s1030">
              <w:txbxContent>
                <w:p w:rsidR="001370C0" w:rsidRPr="001370C0" w:rsidRDefault="001370C0">
                  <w:pPr>
                    <w:rPr>
                      <w:rFonts w:ascii="Bodoni MT Black" w:hAnsi="Bodoni MT Black"/>
                      <w:b/>
                      <w:color w:val="000000" w:themeColor="text1"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Bodoni MT Black" w:hAnsi="Bodoni MT Black"/>
                      <w:b/>
                      <w:noProof/>
                      <w:color w:val="000000" w:themeColor="text1"/>
                      <w:sz w:val="36"/>
                      <w:szCs w:val="36"/>
                      <w:u w:val="single"/>
                      <w:lang w:eastAsia="hr-HR"/>
                    </w:rPr>
                    <w:drawing>
                      <wp:inline distT="0" distB="0" distL="0" distR="0">
                        <wp:extent cx="2688609" cy="1691042"/>
                        <wp:effectExtent l="19050" t="0" r="0" b="0"/>
                        <wp:docPr id="2" name="Picture 1" descr="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0473" cy="168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841AE">
        <w:rPr>
          <w:rFonts w:ascii="Comic Sans MS" w:hAnsi="Comic Sans MS"/>
          <w:b/>
          <w:sz w:val="40"/>
          <w:szCs w:val="40"/>
        </w:rPr>
        <w:t xml:space="preserve">        </w:t>
      </w:r>
    </w:p>
    <w:sectPr w:rsidR="001841AE" w:rsidRPr="001841AE" w:rsidSect="001841AE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99" w:rsidRDefault="00094999" w:rsidP="00224C13">
      <w:pPr>
        <w:spacing w:after="0" w:line="240" w:lineRule="auto"/>
      </w:pPr>
      <w:r>
        <w:separator/>
      </w:r>
    </w:p>
  </w:endnote>
  <w:endnote w:type="continuationSeparator" w:id="1">
    <w:p w:rsidR="00094999" w:rsidRDefault="00094999" w:rsidP="002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hand471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eehand591 BT">
    <w:altName w:val="Arabic Typesetting"/>
    <w:charset w:val="EE"/>
    <w:family w:val="script"/>
    <w:pitch w:val="variable"/>
    <w:sig w:usb0="00000005" w:usb1="00000000" w:usb2="00000000" w:usb3="00000000" w:csb0="00000002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 Pro Semibold">
    <w:altName w:val="Georgia"/>
    <w:charset w:val="EE"/>
    <w:family w:val="roman"/>
    <w:pitch w:val="variable"/>
    <w:sig w:usb0="00000001" w:usb1="0000004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 Pro Black">
    <w:altName w:val="Tahoma"/>
    <w:charset w:val="EE"/>
    <w:family w:val="swiss"/>
    <w:pitch w:val="variable"/>
    <w:sig w:usb0="00000001" w:usb1="00000043" w:usb2="00000000" w:usb3="00000000" w:csb0="0000009F" w:csb1="00000000"/>
  </w:font>
  <w:font w:name="Gill Sans Nova">
    <w:altName w:val="Lucida Sans Unicode"/>
    <w:charset w:val="EE"/>
    <w:family w:val="swiss"/>
    <w:pitch w:val="variable"/>
    <w:sig w:usb0="00000001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99" w:rsidRDefault="00094999" w:rsidP="00224C13">
      <w:pPr>
        <w:spacing w:after="0" w:line="240" w:lineRule="auto"/>
      </w:pPr>
      <w:r>
        <w:separator/>
      </w:r>
    </w:p>
  </w:footnote>
  <w:footnote w:type="continuationSeparator" w:id="1">
    <w:p w:rsidR="00094999" w:rsidRDefault="00094999" w:rsidP="0022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567F7"/>
    <w:multiLevelType w:val="hybridMultilevel"/>
    <w:tmpl w:val="7F009DAA"/>
    <w:lvl w:ilvl="0" w:tplc="DAE2AA36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811C9"/>
    <w:multiLevelType w:val="hybridMultilevel"/>
    <w:tmpl w:val="6E4A7328"/>
    <w:lvl w:ilvl="0" w:tplc="444C6B4A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1AE"/>
    <w:rsid w:val="0000757E"/>
    <w:rsid w:val="00011272"/>
    <w:rsid w:val="0003145B"/>
    <w:rsid w:val="00063A40"/>
    <w:rsid w:val="00094374"/>
    <w:rsid w:val="00094999"/>
    <w:rsid w:val="000A126A"/>
    <w:rsid w:val="000D254C"/>
    <w:rsid w:val="001310E9"/>
    <w:rsid w:val="001370C0"/>
    <w:rsid w:val="001841AE"/>
    <w:rsid w:val="00187DDE"/>
    <w:rsid w:val="00224C13"/>
    <w:rsid w:val="002B77A3"/>
    <w:rsid w:val="002D258E"/>
    <w:rsid w:val="00323317"/>
    <w:rsid w:val="0039295A"/>
    <w:rsid w:val="00436A1F"/>
    <w:rsid w:val="004B09FE"/>
    <w:rsid w:val="004C4802"/>
    <w:rsid w:val="00561C2D"/>
    <w:rsid w:val="006631B6"/>
    <w:rsid w:val="007106C1"/>
    <w:rsid w:val="007F3B40"/>
    <w:rsid w:val="008258DD"/>
    <w:rsid w:val="00830C81"/>
    <w:rsid w:val="00901B10"/>
    <w:rsid w:val="0091079F"/>
    <w:rsid w:val="0094247A"/>
    <w:rsid w:val="0099358A"/>
    <w:rsid w:val="009B1FFA"/>
    <w:rsid w:val="00AF7E6A"/>
    <w:rsid w:val="00BC3285"/>
    <w:rsid w:val="00C056FD"/>
    <w:rsid w:val="00D25C96"/>
    <w:rsid w:val="00D62429"/>
    <w:rsid w:val="00D90DC4"/>
    <w:rsid w:val="00DD6813"/>
    <w:rsid w:val="00E51854"/>
    <w:rsid w:val="00E60956"/>
    <w:rsid w:val="00E60CFC"/>
    <w:rsid w:val="00EE70D4"/>
    <w:rsid w:val="00F37D92"/>
    <w:rsid w:val="00F5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6"/>
      <o:colormenu v:ext="edit" fillcolor="none [3212]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8E"/>
  </w:style>
  <w:style w:type="paragraph" w:styleId="Heading1">
    <w:name w:val="heading 1"/>
    <w:basedOn w:val="Normal"/>
    <w:next w:val="Normal"/>
    <w:link w:val="Heading1Char"/>
    <w:uiPriority w:val="9"/>
    <w:qFormat/>
    <w:rsid w:val="001841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41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1841A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056F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6F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2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C13"/>
  </w:style>
  <w:style w:type="paragraph" w:styleId="Footer">
    <w:name w:val="footer"/>
    <w:basedOn w:val="Normal"/>
    <w:link w:val="FooterChar"/>
    <w:uiPriority w:val="99"/>
    <w:semiHidden/>
    <w:unhideWhenUsed/>
    <w:rsid w:val="0022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2BE00-9173-4D0C-BC9B-D28C82D0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Čulo</dc:creator>
  <cp:lastModifiedBy>Marta Kovačević</cp:lastModifiedBy>
  <cp:revision>2</cp:revision>
  <cp:lastPrinted>2017-05-30T13:49:00Z</cp:lastPrinted>
  <dcterms:created xsi:type="dcterms:W3CDTF">2017-06-10T10:08:00Z</dcterms:created>
  <dcterms:modified xsi:type="dcterms:W3CDTF">2017-06-10T10:08:00Z</dcterms:modified>
</cp:coreProperties>
</file>